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Казарин, О. В. </w:t>
      </w:r>
      <w:r>
        <w:rPr/>
        <w:t xml:space="preserve">Программно-аппаратные средства защиты информации. Защита программного обеспечения : учебник и практикум для вузов / О. В. Казарин, А. С. Забабурин. — Москва : Издательство Юрайт, 2024. — 312 с. — (Высшее образование). — ISBN 978-5-9916-9043-0.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https://urait.ru/bcode/538066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Программно-аппаратные средства защиты информации. Защита программного обеспечения : учебник и практикум для среднего профессионального образования / О. В. Казарин, А. С. Забабурин. — Москва : Издательство Юрайт, 2024. — 312 с. — (Профессиональное образование). — ISBN 978-5-534-13221-2.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6" TargetMode="External"/><Relationship Id="rId8" Type="http://schemas.openxmlformats.org/officeDocument/2006/relationships/hyperlink" Target="https://urait.ru/bcode/543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2024-05-18T06:59:29+03:00</dcterms:created>
  <dcterms:modified xsi:type="dcterms:W3CDTF">2024-05-18T06:59:29+03:00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