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Ляксо, Е. Е. </w:t>
      </w:r>
      <w:r>
        <w:rPr/>
        <w:t xml:space="preserve">Возрастная физиология и психофизиология : учебник для вузов / Е. Е. Ляксо, А. Д. Ноздрачев, Л. В. Соколова. — Москва : Издательство Юрайт, 2024. — 396 с. — (Высшее образование). — ISBN 978-5-534-00861-6.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https://urait.ru/bcode/536521</w:t>
        </w:r>
      </w:hyperlink>
    </w:p>
    <w:p>
      <w:pPr/>
      <w:r>
        <w:rPr>
          <w:i w:val="1"/>
          <w:iCs w:val="1"/>
        </w:rPr>
        <w:t xml:space="preserve">Ляксо, Е. Е. </w:t>
      </w:r>
      <w:r>
        <w:rPr/>
        <w:t xml:space="preserve">Возрастная физиология и психофизиология : учебник для среднего профессионального образования / Е. Е. Ляксо, А. Д. Ноздрачев, Л. В. Соколова. — Москва : Издательство Юрайт, 2024. — 396 с. — (Профессиональное образование). — ISBN 978-5-534-02441-8.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https://urait.ru/bcode/537922</w:t>
        </w:r>
      </w:hyperlink>
    </w:p>
    <w:p>
      <w:pPr/>
      <w:r>
        <w:rPr>
          <w:i w:val="1"/>
          <w:iCs w:val="1"/>
        </w:rPr>
        <w:t xml:space="preserve">Соколова, Л. В. </w:t>
      </w:r>
      <w:r>
        <w:rPr/>
        <w:t xml:space="preserve">Психофизиология. Развитие учения о мозге и поведении : учебное пособие для вузов / Л. В. Соколова. — 2-е изд., испр. и доп. — Москва : Издательство Юрайт, 2024. — 210 с. — (Высшее образование). — ISBN 978-5-534-08318-7.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https://urait.ru/bcode/538956</w:t>
        </w:r>
      </w:hyperlink>
    </w:p>
    <w:p>
      <w:pPr/>
      <w:r>
        <w:rPr>
          <w:i w:val="1"/>
          <w:iCs w:val="1"/>
        </w:rPr>
        <w:t xml:space="preserve">Черенкова, Л. В. </w:t>
      </w:r>
      <w:r>
        <w:rPr/>
        <w:t xml:space="preserve">Психофизиология в схемах и комментариях : учебное пособие для вузов / Л. В. Черенкова, Е. И. Краснощекова, Л. В. Соколова. — 2-е изд., испр. и доп. — Москва : Издательство Юрайт, 2023. — 236 с. — (Высшее образование). — ISBN 978-5-534-02934-5.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https://urait.ru/bcode/514298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1" TargetMode="External"/><Relationship Id="rId8" Type="http://schemas.openxmlformats.org/officeDocument/2006/relationships/hyperlink" Target="https://urait.ru/bcode/537922" TargetMode="External"/><Relationship Id="rId9" Type="http://schemas.openxmlformats.org/officeDocument/2006/relationships/hyperlink" Target="https://urait.ru/bcode/538956" TargetMode="External"/><Relationship Id="rId10" Type="http://schemas.openxmlformats.org/officeDocument/2006/relationships/hyperlink" Target="https://urait.ru/bcode/514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2024-05-18T22:21:22+03:00</dcterms:created>
  <dcterms:modified xsi:type="dcterms:W3CDTF">2024-05-18T22:21:22+03:00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