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 природе человека / И. И. Мечников. — 6-е изд., стер. — Москва : Издательство Юрайт, 2024. — 237 с. — (Антология мысли). — ISBN 978-5-534-11865-0.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https://urait.ru/bcode/539025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Иммунология. Избранные работы / И. И. Мечников. — Москва : Издательство Юрайт, 2024. — 274 с. — (Антология мысли). — ISBN 978-5-534-12700-3.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https://urait.ru/bcode/539071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Этюды оптимизма / И. И. Мечников. — Москва : Издательство Юрайт, 2024. — 252 с. — (Антология мысли). — ISBN 978-5-534-05335-7.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https://urait.ru/bcode/540291</w:t>
        </w:r>
      </w:hyperlink>
    </w:p>
    <w:p>
      <w:pPr/>
      <w:r>
        <w:rPr>
          <w:i w:val="1"/>
          <w:iCs w:val="1"/>
        </w:rPr>
        <w:t xml:space="preserve">Мечников, И. И. </w:t>
      </w:r>
      <w:r>
        <w:rPr/>
        <w:t xml:space="preserve">Невосприимчивость в инфекционных болезнях / И. И. Мечников. — Москва : Издательство Юрайт, 2024. — 500 с. — (Антология мысли). — ISBN 978-5-534-06798-9.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5" TargetMode="External"/><Relationship Id="rId8" Type="http://schemas.openxmlformats.org/officeDocument/2006/relationships/hyperlink" Target="https://urait.ru/bcode/539071" TargetMode="External"/><Relationship Id="rId9" Type="http://schemas.openxmlformats.org/officeDocument/2006/relationships/hyperlink" Target="https://urait.ru/bcode/540291" TargetMode="External"/><Relationship Id="rId10" Type="http://schemas.openxmlformats.org/officeDocument/2006/relationships/hyperlink" Target="https://urait.ru/bcode/54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2024-05-19T09:18:44+03:00</dcterms:created>
  <dcterms:modified xsi:type="dcterms:W3CDTF">2024-05-19T09:18:44+03:00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