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Апулей, </w:t>
      </w:r>
      <w:r>
        <w:rPr/>
        <w:t xml:space="preserve">Золотой осел / Апулей ; переводчик М. А. Кузмин. — Москва : Издательство Юрайт, 2024. — 176 с. — (Памятники литературы). — ISBN 978-5-534-05745-4.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https://urait.ru/bcode/540502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Бетховен / Р. Роллан ; переводчик М. А. Кузмин. — Москва : Издательство Юрайт, 2024. — 238 с. — (Антология мысли). — ISBN 978-5-534-08071-1.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https://urait.ru/bcode/541371</w:t>
        </w:r>
      </w:hyperlink>
    </w:p>
    <w:p>
      <w:pPr/>
      <w:r>
        <w:rPr>
          <w:i w:val="1"/>
          <w:iCs w:val="1"/>
        </w:rPr>
        <w:t xml:space="preserve">Кузмин, М. А. </w:t>
      </w:r>
      <w:r>
        <w:rPr/>
        <w:t xml:space="preserve">Условности. Эссе об искусстве / М. А. Кузмин. — Москва : Издательство Юрайт, 2024. — 192 с. — (Антология мысли). — ISBN 978-5-534-10836-1.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https://urait.ru/bcode/542405</w:t>
        </w:r>
      </w:hyperlink>
    </w:p>
    <w:p>
      <w:pPr/>
      <w:r>
        <w:rPr>
          <w:i w:val="1"/>
          <w:iCs w:val="1"/>
        </w:rPr>
        <w:t xml:space="preserve">Шекспир, У. </w:t>
      </w:r>
      <w:r>
        <w:rPr/>
        <w:t xml:space="preserve">Трагедия о короле Лире / У. Шекспир ; переводчик М. А. Кузмин. — Москва : Издательство Юрайт, 2024. — 164 с. — (Памятники литературы). — ISBN 978-5-534-12099-8.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https://urait.ru/bcode/543030</w:t>
        </w:r>
      </w:hyperlink>
    </w:p>
    <w:p>
      <w:pPr/>
      <w:r>
        <w:rPr>
          <w:i w:val="1"/>
          <w:iCs w:val="1"/>
        </w:rPr>
        <w:t xml:space="preserve">Де Гурмон, Р. </w:t>
      </w:r>
      <w:r>
        <w:rPr/>
        <w:t xml:space="preserve">Книга масок / Р. де Гурмон ; переводчики Е. М. Блинова, М. А. Кузмин. — Москва : Издательство Юрайт, 2024. — 251 с. — (Антология мысли). — ISBN 978-5-534-12687-7.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https://urait.ru/bcode/543400</w:t>
        </w:r>
      </w:hyperlink>
    </w:p>
    <w:p>
      <w:pPr/>
      <w:r>
        <w:rPr>
          <w:i w:val="1"/>
          <w:iCs w:val="1"/>
        </w:rPr>
        <w:t xml:space="preserve">Кузмин, М. А. </w:t>
      </w:r>
      <w:r>
        <w:rPr/>
        <w:t xml:space="preserve">Форель разбивает лед. Стихотворения / М. А. Кузмин. — Москва : Издательство Юрайт, 2024. — 200 с. — (Памятники литературы). — ISBN 978-5-534-13260-1.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Жизнь Микеланджело. Гете и Бетховен / Р. Роллан ; переводчики М. А. Кузмин, А. А. Смирнов. — Москва : Издательство Юрайт, 2024. — 266 с. — (Антология мысли). — ISBN 978-5-534-14225-9.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2" TargetMode="External"/><Relationship Id="rId8" Type="http://schemas.openxmlformats.org/officeDocument/2006/relationships/hyperlink" Target="https://urait.ru/bcode/541371" TargetMode="External"/><Relationship Id="rId9" Type="http://schemas.openxmlformats.org/officeDocument/2006/relationships/hyperlink" Target="https://urait.ru/bcode/542405" TargetMode="External"/><Relationship Id="rId10" Type="http://schemas.openxmlformats.org/officeDocument/2006/relationships/hyperlink" Target="https://urait.ru/bcode/543030" TargetMode="External"/><Relationship Id="rId11" Type="http://schemas.openxmlformats.org/officeDocument/2006/relationships/hyperlink" Target="https://urait.ru/bcode/543400" TargetMode="External"/><Relationship Id="rId12" Type="http://schemas.openxmlformats.org/officeDocument/2006/relationships/hyperlink" Target="https://urait.ru/bcode/543722" TargetMode="External"/><Relationship Id="rId13" Type="http://schemas.openxmlformats.org/officeDocument/2006/relationships/hyperlink" Target="https://urait.ru/bcode/544261" TargetMode="External"/><Relationship Id="rId14" Type="http://schemas.openxmlformats.org/officeDocument/2006/relationships/hyperlink" Target="https://urait.ru/bcode/544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2024-05-18T10:46:21+03:00</dcterms:created>
  <dcterms:modified xsi:type="dcterms:W3CDTF">2024-05-18T10:46:21+03:00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