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Альгаротти, Ф. </w:t>
      </w:r>
      <w:r>
        <w:rPr/>
        <w:t xml:space="preserve">Материалы и документы по истории музыки XVIII века / Ф. Альгаротти ; составитель М. В. Иванов-Борецкий. — Москва : Издательство Юрайт, 2024. — 653 с. — (Антология мысли). — ISBN 978-5-534-05828-4.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https://urait.ru/bcode/540559</w:t>
        </w:r>
      </w:hyperlink>
    </w:p>
    <w:p>
      <w:pPr/>
      <w:r>
        <w:rPr>
          <w:i w:val="1"/>
          <w:iCs w:val="1"/>
        </w:rPr>
        <w:t xml:space="preserve">Бюкен, Э. </w:t>
      </w:r>
      <w:r>
        <w:rPr/>
        <w:t xml:space="preserve">Музыка эпохи рококо и классицизма / Э. Бюкен ; под редакцией М. В. Иванова-Борецкого ; переводчик В. В. Микошо. — Москва : Издательство Юрайт, 2024. — 240 с. — (Антология мысли). — ISBN 978-5-534-07580-9.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https://urait.ru/bcode/540690</w:t>
        </w:r>
      </w:hyperlink>
    </w:p>
    <w:p>
      <w:pPr/>
      <w:r>
        <w:rPr>
          <w:i w:val="1"/>
          <w:iCs w:val="1"/>
        </w:rPr>
        <w:t xml:space="preserve">Лист, Ф. </w:t>
      </w:r>
      <w:r>
        <w:rPr/>
        <w:t xml:space="preserve">О Шопене / Ф. Лист ; переводчик С. А. Семеновский ; под редакцией М. В. Иванова-Борецкого. — Москва : Издательство Юрайт, 2024. — 147 с. — (Антология мысли). — ISBN 978-5-534-05615-0.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9" TargetMode="External"/><Relationship Id="rId8" Type="http://schemas.openxmlformats.org/officeDocument/2006/relationships/hyperlink" Target="https://urait.ru/bcode/540690" TargetMode="External"/><Relationship Id="rId9" Type="http://schemas.openxmlformats.org/officeDocument/2006/relationships/hyperlink" Target="https://urait.ru/bcode/540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2024-05-19T06:22:04+03:00</dcterms:created>
  <dcterms:modified xsi:type="dcterms:W3CDTF">2024-05-19T06:22:04+03:00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