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и зарубежное трудовое право : учебник для вузов / Е. С. Батусова, А. Е. Базыкин, С. О. Казаков ; ответственный редактор М. О. Буянова. — Москва : Издательство Юрайт, 2024. — 172 с. — (Высшее образование). — ISBN 978-5-534-13927-3.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https://urait.ru/bcode/543921</w:t>
        </w:r>
      </w:hyperlink>
    </w:p>
    <w:p>
      <w:pPr/>
      <w:r>
        <w:rPr>
          <w:i w:val="1"/>
          <w:iCs w:val="1"/>
        </w:rPr>
        <w:t xml:space="preserve">Буянова, М. О. </w:t>
      </w:r>
      <w:r>
        <w:rPr/>
        <w:t xml:space="preserve">Ответственность в спортивном праве : учебное пособие для вузов / М. О. Буянова. — Москва : Издательство Юрайт, 2024. — 176 с. — (Высшее образование). — ISBN 978-5-534-14025-5.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монография / М. О. Буянова [и др.] ; под редакцией М. О. Буяновой. — Москва : Издательство Юрайт, 2024. — 132 с. — (Актуальные монографии). — ISBN 978-5-534-12672-3.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вузов / М. О. Буянова [и др.] ; под редакцией М. О. Буяновой. — Москва : Издательство Юрайт, 2024. — 133 с. — (Высшее образование). — ISBN 978-5-534-12469-9.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среднего профессионального образования / М. О. Буянова [и др.] ; под редакцией М. О. Буяновой. — Москва : Издательство Юрайт, 2024. — 133 с. — (Профессиональное образование). — ISBN 978-5-534-13067-6.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https://urait.ru/bcode/543122</w:t>
        </w:r>
      </w:hyperlink>
    </w:p>
    <w:p>
      <w:pPr/>
      <w:r>
        <w:rPr>
          <w:i w:val="1"/>
          <w:iCs w:val="1"/>
        </w:rPr>
        <w:t xml:space="preserve">Буянова, М. О. </w:t>
      </w:r>
      <w:r>
        <w:rPr/>
        <w:t xml:space="preserve">Спортивное право. Общая теория : учебник для вузов / М. О. Буянова. — Москва : Издательство Юрайт, 2024. — 154 с. — (Высшее образование). — ISBN 978-5-534-10052-5.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https://urait.ru/bcode/541705</w:t>
        </w:r>
      </w:hyperlink>
    </w:p>
    <w:p>
      <w:pPr/>
      <w:r>
        <w:rPr>
          <w:i w:val="1"/>
          <w:iCs w:val="1"/>
        </w:rPr>
        <w:t xml:space="preserve">Алексеев, С. В. </w:t>
      </w:r>
      <w:r>
        <w:rPr/>
        <w:t xml:space="preserve">Спортивное право: договорные отношения в спорте : учебное пособие для вузов / С. В. Алексеев, М. О. Буянова, А. В. Чеботарев ; под редакцией С. В. Алексеева. — Москва : Издательство Юрайт, 2024. — 107 с. — (Высшее образование). — ISBN 978-5-534-12723-2.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https://urait.ru/bcode/543279</w:t>
        </w:r>
      </w:hyperlink>
    </w:p>
    <w:p>
      <w:pPr/>
      <w:r>
        <w:rPr>
          <w:i w:val="1"/>
          <w:iCs w:val="1"/>
        </w:rPr>
        <w:t xml:space="preserve">Буянова, М. О. </w:t>
      </w:r>
      <w:r>
        <w:rPr/>
        <w:t xml:space="preserve">Теория спортивного права : монография / М. О. Буянова. — Москва : Издательство Юрайт, 2024. — 154 с. — (Актуальные монографии). — ISBN 978-5-534-10509-4.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https://urait.ru/bcode/541722</w:t>
        </w:r>
      </w:hyperlink>
    </w:p>
    <w:p>
      <w:pPr/>
      <w:r>
        <w:rPr>
          <w:i w:val="1"/>
          <w:iCs w:val="1"/>
        </w:rPr>
        <w:t xml:space="preserve">Буянова, М. О. </w:t>
      </w:r>
      <w:r>
        <w:rPr/>
        <w:t xml:space="preserve">Трудовое право. Общая часть : учебник для вузов / М. О. Буянова, С. О. Казаков, М. М. Панарина ; под редакцией М. О. Буяновой. — 2-е изд., перераб. и доп. — Москва : Издательство Юрайт, 2024. — 198 с. — (Высшее образование). — ISBN 978-5-534-17181-5.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Специальная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211 с. — (Высшее образование). — ISBN 978-5-534-18182-1.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https://urait.ru/bcode/534635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0" TargetMode="External"/><Relationship Id="rId8" Type="http://schemas.openxmlformats.org/officeDocument/2006/relationships/hyperlink" Target="https://urait.ru/bcode/543921" TargetMode="External"/><Relationship Id="rId9" Type="http://schemas.openxmlformats.org/officeDocument/2006/relationships/hyperlink" Target="https://urait.ru/bcode/544074" TargetMode="External"/><Relationship Id="rId10" Type="http://schemas.openxmlformats.org/officeDocument/2006/relationships/hyperlink" Target="https://urait.ru/bcode/543123" TargetMode="External"/><Relationship Id="rId11" Type="http://schemas.openxmlformats.org/officeDocument/2006/relationships/hyperlink" Target="https://urait.ru/bcode/543115" TargetMode="External"/><Relationship Id="rId12" Type="http://schemas.openxmlformats.org/officeDocument/2006/relationships/hyperlink" Target="https://urait.ru/bcode/543122" TargetMode="External"/><Relationship Id="rId13" Type="http://schemas.openxmlformats.org/officeDocument/2006/relationships/hyperlink" Target="https://urait.ru/bcode/541705" TargetMode="External"/><Relationship Id="rId14" Type="http://schemas.openxmlformats.org/officeDocument/2006/relationships/hyperlink" Target="https://urait.ru/bcode/543279" TargetMode="External"/><Relationship Id="rId15" Type="http://schemas.openxmlformats.org/officeDocument/2006/relationships/hyperlink" Target="https://urait.ru/bcode/541722" TargetMode="External"/><Relationship Id="rId16" Type="http://schemas.openxmlformats.org/officeDocument/2006/relationships/hyperlink" Target="https://urait.ru/bcode/543881" TargetMode="External"/><Relationship Id="rId17" Type="http://schemas.openxmlformats.org/officeDocument/2006/relationships/hyperlink" Target="https://urait.ru/bcode/543919" TargetMode="External"/><Relationship Id="rId18" Type="http://schemas.openxmlformats.org/officeDocument/2006/relationships/hyperlink" Target="https://urait.ru/bcode/534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2024-05-18T17:55:00+03:00</dcterms:created>
  <dcterms:modified xsi:type="dcterms:W3CDTF">2024-05-18T17:55:00+03:00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